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D" w:rsidRDefault="009E445D" w:rsidP="009E445D">
      <w:pPr>
        <w:widowControl/>
        <w:adjustRightInd w:val="0"/>
        <w:spacing w:line="360" w:lineRule="auto"/>
        <w:jc w:val="center"/>
        <w:rPr>
          <w:rStyle w:val="a3"/>
          <w:rFonts w:ascii="方正小标宋简体" w:eastAsia="方正小标宋简体" w:hAnsi="微软雅黑"/>
          <w:b w:val="0"/>
          <w:sz w:val="32"/>
          <w:szCs w:val="32"/>
          <w:shd w:val="clear" w:color="auto" w:fill="FFFFFF"/>
        </w:rPr>
      </w:pPr>
      <w:r>
        <w:rPr>
          <w:rStyle w:val="a3"/>
          <w:rFonts w:ascii="方正小标宋简体" w:eastAsia="方正小标宋简体" w:hAnsi="微软雅黑" w:hint="eastAsia"/>
          <w:b w:val="0"/>
          <w:sz w:val="32"/>
          <w:szCs w:val="32"/>
          <w:shd w:val="clear" w:color="auto" w:fill="FFFFFF"/>
        </w:rPr>
        <w:t>山东省政府采购评审劳务报酬支付表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06"/>
        <w:gridCol w:w="2467"/>
        <w:gridCol w:w="1232"/>
        <w:gridCol w:w="1348"/>
        <w:gridCol w:w="1580"/>
        <w:gridCol w:w="1186"/>
        <w:gridCol w:w="1299"/>
        <w:gridCol w:w="1056"/>
        <w:gridCol w:w="2096"/>
      </w:tblGrid>
      <w:tr w:rsidR="009E445D" w:rsidTr="00BD7BAC">
        <w:trPr>
          <w:trHeight w:val="614"/>
        </w:trPr>
        <w:tc>
          <w:tcPr>
            <w:tcW w:w="1701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SDGP371000000202302000510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医疗设备项目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4个</w:t>
            </w:r>
          </w:p>
        </w:tc>
      </w:tr>
      <w:tr w:rsidR="009E445D" w:rsidTr="00BD7BAC"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釆</w:t>
            </w:r>
            <w:r>
              <w:rPr>
                <w:rFonts w:ascii="黑体" w:eastAsia="黑体" w:hAnsi="黑体" w:cs="仿宋_GB2312" w:hint="eastAsia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山东达信招标代理有限公司</w:t>
            </w:r>
          </w:p>
        </w:tc>
      </w:tr>
      <w:tr w:rsidR="009E445D" w:rsidTr="00BD7BAC">
        <w:trPr>
          <w:trHeight w:val="79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第A包：19,000.00</w:t>
            </w:r>
          </w:p>
          <w:p w:rsidR="009E445D" w:rsidRDefault="009E445D" w:rsidP="00BD7BAC">
            <w:pPr>
              <w:widowControl/>
              <w:adjustRightInd w:val="0"/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第C包：350,000.00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中标（成交）</w:t>
            </w:r>
          </w:p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vAlign w:val="center"/>
          </w:tcPr>
          <w:p w:rsidR="009E445D" w:rsidRDefault="009E445D" w:rsidP="00BD7BAC">
            <w:pPr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第A包：17000.00</w:t>
            </w:r>
          </w:p>
          <w:p w:rsidR="009E445D" w:rsidRDefault="009E445D" w:rsidP="00BD7BAC">
            <w:pPr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第C包：280000.00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评审室F（5人）（）</w:t>
            </w:r>
          </w:p>
        </w:tc>
      </w:tr>
      <w:tr w:rsidR="009E445D" w:rsidTr="00BD7BAC">
        <w:tc>
          <w:tcPr>
            <w:tcW w:w="1701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2024年01月24日09时00分  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2024年01月24日11时39分</w:t>
            </w:r>
          </w:p>
        </w:tc>
      </w:tr>
    </w:tbl>
    <w:p w:rsidR="009E445D" w:rsidRDefault="009E445D" w:rsidP="009E445D">
      <w:pPr>
        <w:widowControl/>
        <w:adjustRightInd w:val="0"/>
        <w:spacing w:line="2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79"/>
        <w:gridCol w:w="936"/>
        <w:gridCol w:w="1478"/>
        <w:gridCol w:w="1340"/>
        <w:gridCol w:w="1211"/>
        <w:gridCol w:w="1609"/>
        <w:gridCol w:w="1211"/>
        <w:gridCol w:w="1348"/>
        <w:gridCol w:w="1058"/>
        <w:gridCol w:w="2100"/>
      </w:tblGrid>
      <w:tr w:rsidR="009E445D" w:rsidTr="00BD7BAC">
        <w:trPr>
          <w:trHeight w:val="754"/>
        </w:trPr>
        <w:tc>
          <w:tcPr>
            <w:tcW w:w="1701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permStart w:id="0" w:edGrp="everyone"/>
            <w:r>
              <w:rPr>
                <w:rFonts w:ascii="黑体" w:eastAsia="黑体" w:hAnsi="黑体" w:hint="eastAsia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E445D" w:rsidRDefault="009E445D" w:rsidP="00BD7BA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E445D" w:rsidRDefault="009E445D" w:rsidP="00BD7BA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9E445D" w:rsidRDefault="009E445D" w:rsidP="00BD7BAC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</w:tr>
      <w:tr w:rsidR="009E445D" w:rsidTr="00BD7BAC">
        <w:trPr>
          <w:trHeight w:val="1134"/>
        </w:trPr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徐红英</w:t>
            </w:r>
          </w:p>
        </w:tc>
        <w:tc>
          <w:tcPr>
            <w:tcW w:w="993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威海市公共资源交易中心</w:t>
            </w:r>
          </w:p>
        </w:tc>
      </w:tr>
      <w:tr w:rsidR="009E445D" w:rsidTr="00BD7BAC">
        <w:trPr>
          <w:trHeight w:val="1134"/>
        </w:trPr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楚庆速</w:t>
            </w:r>
          </w:p>
        </w:tc>
        <w:tc>
          <w:tcPr>
            <w:tcW w:w="993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威海市公共资源交易中心</w:t>
            </w:r>
          </w:p>
        </w:tc>
      </w:tr>
      <w:tr w:rsidR="009E445D" w:rsidTr="00BD7BAC">
        <w:trPr>
          <w:trHeight w:val="1134"/>
        </w:trPr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阎华国</w:t>
            </w:r>
          </w:p>
        </w:tc>
        <w:tc>
          <w:tcPr>
            <w:tcW w:w="993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威海市公共资源交易中心</w:t>
            </w:r>
          </w:p>
        </w:tc>
      </w:tr>
      <w:tr w:rsidR="009E445D" w:rsidTr="00BD7BAC">
        <w:trPr>
          <w:trHeight w:val="1134"/>
        </w:trPr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胡建军</w:t>
            </w:r>
          </w:p>
        </w:tc>
        <w:tc>
          <w:tcPr>
            <w:tcW w:w="993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威海市公共资源交易中心</w:t>
            </w:r>
          </w:p>
        </w:tc>
      </w:tr>
      <w:tr w:rsidR="009E445D" w:rsidTr="00BD7BAC">
        <w:trPr>
          <w:trHeight w:val="1134"/>
        </w:trPr>
        <w:tc>
          <w:tcPr>
            <w:tcW w:w="2694" w:type="dxa"/>
            <w:gridSpan w:val="2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1600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1600</w:t>
            </w:r>
          </w:p>
        </w:tc>
        <w:tc>
          <w:tcPr>
            <w:tcW w:w="1134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9E445D" w:rsidTr="00BD7BAC">
        <w:trPr>
          <w:trHeight w:val="504"/>
        </w:trPr>
        <w:tc>
          <w:tcPr>
            <w:tcW w:w="4253" w:type="dxa"/>
            <w:gridSpan w:val="3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采购人代表：</w:t>
            </w:r>
            <w:proofErr w:type="gramStart"/>
            <w:r>
              <w:rPr>
                <w:rFonts w:ascii="黑体" w:eastAsia="黑体" w:hAnsi="黑体"/>
                <w:sz w:val="18"/>
                <w:szCs w:val="18"/>
              </w:rPr>
              <w:t>陈形伦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E445D" w:rsidRDefault="009E445D" w:rsidP="00BD7BAC">
            <w:pPr>
              <w:widowControl/>
              <w:adjustRightInd w:val="0"/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釆购代理机构项目负责人：山东达信招标代理有限公司</w:t>
            </w:r>
          </w:p>
        </w:tc>
        <w:tc>
          <w:tcPr>
            <w:tcW w:w="4819" w:type="dxa"/>
            <w:gridSpan w:val="3"/>
            <w:vAlign w:val="center"/>
          </w:tcPr>
          <w:p w:rsidR="009E445D" w:rsidRDefault="009E445D" w:rsidP="00BD7BAC">
            <w:pPr>
              <w:pStyle w:val="a4"/>
              <w:spacing w:line="360" w:lineRule="auto"/>
              <w:jc w:val="both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山东达信招标代理有限公司</w:t>
            </w:r>
          </w:p>
        </w:tc>
      </w:tr>
      <w:permEnd w:id="0"/>
    </w:tbl>
    <w:p w:rsidR="00F34679" w:rsidRPr="009E445D" w:rsidRDefault="00F34679"/>
    <w:sectPr w:rsidR="00F34679" w:rsidRPr="009E445D" w:rsidSect="009E44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45D"/>
    <w:rsid w:val="00683100"/>
    <w:rsid w:val="009E445D"/>
    <w:rsid w:val="00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445D"/>
    <w:rPr>
      <w:b/>
      <w:bCs/>
    </w:rPr>
  </w:style>
  <w:style w:type="paragraph" w:styleId="a4">
    <w:name w:val="Normal (Web)"/>
    <w:basedOn w:val="a"/>
    <w:rsid w:val="009E4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2024-01-26T09:14:00Z</dcterms:created>
  <dcterms:modified xsi:type="dcterms:W3CDTF">2024-01-26T09:15:00Z</dcterms:modified>
</cp:coreProperties>
</file>